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D4E" w:rsidRPr="00360D4E" w:rsidRDefault="00360D4E" w:rsidP="00360D4E">
      <w:pPr>
        <w:kinsoku w:val="0"/>
        <w:overflowPunct w:val="0"/>
        <w:spacing w:after="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учебному предмету «Литературное чтение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60D4E" w:rsidRDefault="00360D4E" w:rsidP="00360D4E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1-4</w:t>
      </w:r>
      <w:r w:rsidRPr="00360D4E">
        <w:rPr>
          <w:rFonts w:ascii="Times New Roman" w:eastAsia="Calibri" w:hAnsi="Times New Roman" w:cs="Times New Roman"/>
          <w:b/>
          <w:sz w:val="28"/>
          <w:szCs w:val="28"/>
        </w:rPr>
        <w:t xml:space="preserve"> класс </w:t>
      </w:r>
    </w:p>
    <w:bookmarkEnd w:id="0"/>
    <w:p w:rsidR="00360D4E" w:rsidRPr="00360D4E" w:rsidRDefault="00360D4E" w:rsidP="00360D4E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0D4E"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proofErr w:type="gramEnd"/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 по учебному предмету «Литературное чтение» для 1-4 классов разработана  </w:t>
      </w:r>
      <w:r w:rsidRPr="00360D4E">
        <w:rPr>
          <w:rFonts w:ascii="Times New Roman" w:eastAsia="Calibri" w:hAnsi="Times New Roman" w:cs="Times New Roman"/>
          <w:i/>
          <w:sz w:val="24"/>
          <w:szCs w:val="24"/>
        </w:rPr>
        <w:t>на основе</w:t>
      </w: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60D4E" w:rsidRPr="00360D4E" w:rsidRDefault="00360D4E" w:rsidP="00360D4E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>•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начального общего образования;</w:t>
      </w:r>
    </w:p>
    <w:p w:rsidR="00360D4E" w:rsidRPr="00360D4E" w:rsidRDefault="00360D4E" w:rsidP="00360D4E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• Рабочей программы «Литературное чтение: программа: 1-4 классы/Л.А </w:t>
      </w:r>
      <w:proofErr w:type="spellStart"/>
      <w:r w:rsidRPr="00360D4E">
        <w:rPr>
          <w:rFonts w:ascii="Times New Roman" w:eastAsia="Calibri" w:hAnsi="Times New Roman" w:cs="Times New Roman"/>
          <w:sz w:val="24"/>
          <w:szCs w:val="24"/>
        </w:rPr>
        <w:t>Ефросинина</w:t>
      </w:r>
      <w:proofErr w:type="spellEnd"/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, М.И. </w:t>
      </w:r>
      <w:proofErr w:type="spellStart"/>
      <w:r w:rsidRPr="00360D4E">
        <w:rPr>
          <w:rFonts w:ascii="Times New Roman" w:eastAsia="Calibri" w:hAnsi="Times New Roman" w:cs="Times New Roman"/>
          <w:sz w:val="24"/>
          <w:szCs w:val="24"/>
        </w:rPr>
        <w:t>Оморокова</w:t>
      </w:r>
      <w:proofErr w:type="spellEnd"/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. – М.: </w:t>
      </w:r>
      <w:proofErr w:type="spellStart"/>
      <w:r w:rsidRPr="00360D4E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 – Граф, 2013. - (по системе «Начальная школа XXI века»);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            • положения о рабочей программе учебных предметов, курсов, дисциплин (модулей), внеурочной деятельности МБОУ «Ржевская основная общеобразовательная школа»;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            • с учётом Рабочей программы воспитания муниципального бюджетного общеобразовательного учреждения «Ржевская основная общеобразовательная школа», утвержденной приказом по общеобразовательному учреждению № 159 от 26 августа 2021 года «Об утверждении основной образовательной программы основного общего образования в новой редакции».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         Основными направлениями воспитательной деятельности являются: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1. Гражданское воспитание; 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2. Патриотическое воспитание; 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3. Духовно-нравственное воспитание; 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4. Эстетическое воспитание; 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6. Трудовое воспитание; 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7. Экологическое воспитание. </w:t>
      </w:r>
    </w:p>
    <w:p w:rsidR="00360D4E" w:rsidRP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8. Ценности научного познания. </w:t>
      </w:r>
    </w:p>
    <w:p w:rsidR="00360D4E" w:rsidRDefault="00360D4E" w:rsidP="00360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D4E">
        <w:rPr>
          <w:rFonts w:ascii="Times New Roman" w:eastAsia="Calibri" w:hAnsi="Times New Roman" w:cs="Times New Roman"/>
          <w:sz w:val="24"/>
          <w:szCs w:val="24"/>
        </w:rPr>
        <w:t>9. Личностные результаты, обеспечивающие адаптацию обучающегося к изменяющимся условиям социальной и природной среды.</w:t>
      </w:r>
    </w:p>
    <w:p w:rsidR="00360D4E" w:rsidRDefault="00360D4E" w:rsidP="00360D4E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0D4E" w:rsidRPr="00360D4E" w:rsidRDefault="00360D4E" w:rsidP="00360D4E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60D4E">
        <w:rPr>
          <w:rFonts w:ascii="Times New Roman" w:eastAsia="Calibri" w:hAnsi="Times New Roman" w:cs="Times New Roman"/>
          <w:sz w:val="24"/>
          <w:szCs w:val="24"/>
        </w:rPr>
        <w:t>Раб</w:t>
      </w:r>
      <w:r>
        <w:rPr>
          <w:rFonts w:ascii="Times New Roman" w:eastAsia="Calibri" w:hAnsi="Times New Roman" w:cs="Times New Roman"/>
          <w:sz w:val="24"/>
          <w:szCs w:val="24"/>
        </w:rPr>
        <w:t>очая программа рассчитана на 506 часов</w:t>
      </w:r>
      <w:r w:rsidRPr="00360D4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360D4E" w:rsidRPr="00360D4E" w:rsidRDefault="00360D4E" w:rsidP="00360D4E">
      <w:pPr>
        <w:kinsoku w:val="0"/>
        <w:overflowPunct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FF0000"/>
          <w:kern w:val="24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39"/>
        <w:gridCol w:w="2976"/>
        <w:gridCol w:w="3163"/>
      </w:tblGrid>
      <w:tr w:rsidR="00360D4E" w:rsidRPr="00360D4E" w:rsidTr="00801519">
        <w:trPr>
          <w:jc w:val="center"/>
        </w:trPr>
        <w:tc>
          <w:tcPr>
            <w:tcW w:w="1039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D4E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6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D4E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3163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D4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360D4E" w:rsidRPr="00360D4E" w:rsidTr="00801519">
        <w:trPr>
          <w:jc w:val="center"/>
        </w:trPr>
        <w:tc>
          <w:tcPr>
            <w:tcW w:w="1039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63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60D4E" w:rsidRPr="00360D4E" w:rsidTr="00801519">
        <w:trPr>
          <w:jc w:val="center"/>
        </w:trPr>
        <w:tc>
          <w:tcPr>
            <w:tcW w:w="1039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63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60D4E" w:rsidRPr="00360D4E" w:rsidTr="00801519">
        <w:trPr>
          <w:jc w:val="center"/>
        </w:trPr>
        <w:tc>
          <w:tcPr>
            <w:tcW w:w="1039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63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60D4E" w:rsidRPr="00360D4E" w:rsidTr="00801519">
        <w:trPr>
          <w:jc w:val="center"/>
        </w:trPr>
        <w:tc>
          <w:tcPr>
            <w:tcW w:w="1039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63" w:type="dxa"/>
          </w:tcPr>
          <w:p w:rsidR="00360D4E" w:rsidRPr="00360D4E" w:rsidRDefault="00360D4E" w:rsidP="00360D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360D4E" w:rsidRDefault="00360D4E" w:rsidP="00360D4E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р</w:t>
      </w:r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ориентирована на предметную линию учебников Л.А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Ефросининой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М.И.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Омороковой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60D4E" w:rsidRPr="00360D4E" w:rsidRDefault="00360D4E" w:rsidP="00360D4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ЕфросининаЛ.А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Литературное чтение: 1 класс: учебник для учащихся общеобразовательных учреждений / Н. Ф. Виног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радова.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0D4E" w:rsidRPr="00360D4E" w:rsidRDefault="00360D4E" w:rsidP="00360D4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NewRomanPSMT"/>
          <w:sz w:val="24"/>
          <w:szCs w:val="24"/>
          <w:lang w:eastAsia="ru-RU"/>
        </w:rPr>
      </w:pP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ЕфросининаЛ.А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Литературное чтение: 2 класс: учебник для учащихся общеобразовательных учреждений: в 2 ч./ Виноградова Н.Ф. – 5-е изд.,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0D4E" w:rsidRPr="00360D4E" w:rsidRDefault="00360D4E" w:rsidP="00360D4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ЕфросининаЛ.А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Литературное чтение</w:t>
      </w:r>
      <w:r w:rsidRPr="00360D4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3 класс: учебник для учащихся общеобразовательных учреждений: в 2 ч./ Н.Ф. Виноградова, Г. С. </w:t>
      </w:r>
      <w:proofErr w:type="gramStart"/>
      <w:r w:rsidRPr="00360D4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Калинова.-</w:t>
      </w:r>
      <w:proofErr w:type="gramEnd"/>
      <w:r w:rsidRPr="00360D4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2-е изд.,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дораб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- М.: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Вентана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-Граф</w:t>
      </w:r>
      <w:r w:rsidRPr="00360D4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360D4E" w:rsidRPr="00360D4E" w:rsidRDefault="00360D4E" w:rsidP="00360D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ЕфросининаЛ.А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Литературное чтение: 4 класс: учебник для учащихся общеобразовательных учреждений: в 2 ч. / Н. Ф. Виноградова, Г. С. </w:t>
      </w:r>
      <w:proofErr w:type="gram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Калинова.-</w:t>
      </w:r>
      <w:proofErr w:type="gram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3-е изд., </w:t>
      </w:r>
      <w:proofErr w:type="spellStart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Граф</w:t>
      </w:r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0D4E" w:rsidRDefault="00360D4E" w:rsidP="00360D4E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60D4E" w:rsidRPr="00360D4E" w:rsidRDefault="00360D4E" w:rsidP="00360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линия учебников соответствует Федеральному государственному образовательному стандарту основного общего образован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и включена</w:t>
      </w:r>
      <w:r w:rsidRPr="00360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Федеральный перечень учебников.</w:t>
      </w:r>
    </w:p>
    <w:p w:rsidR="00360D4E" w:rsidRPr="00360D4E" w:rsidRDefault="00360D4E" w:rsidP="00360D4E">
      <w:pPr>
        <w:kinsoku w:val="0"/>
        <w:overflowPunct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FF0000"/>
          <w:kern w:val="24"/>
          <w:sz w:val="24"/>
          <w:szCs w:val="24"/>
          <w:lang w:eastAsia="ru-RU"/>
        </w:rPr>
      </w:pPr>
      <w:r w:rsidRPr="00360D4E">
        <w:rPr>
          <w:rFonts w:ascii="Times New Roman" w:eastAsia="Calibri" w:hAnsi="Times New Roman" w:cs="Times New Roman"/>
          <w:b/>
          <w:sz w:val="28"/>
          <w:szCs w:val="28"/>
        </w:rPr>
        <w:br/>
      </w:r>
    </w:p>
    <w:p w:rsidR="00881018" w:rsidRDefault="00881018" w:rsidP="00360D4E">
      <w:pPr>
        <w:ind w:left="-284" w:firstLine="284"/>
      </w:pPr>
    </w:p>
    <w:sectPr w:rsidR="0088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654" w:rsidRDefault="00861654" w:rsidP="00154080">
      <w:pPr>
        <w:spacing w:after="0" w:line="240" w:lineRule="auto"/>
      </w:pPr>
      <w:r>
        <w:separator/>
      </w:r>
    </w:p>
  </w:endnote>
  <w:endnote w:type="continuationSeparator" w:id="0">
    <w:p w:rsidR="00861654" w:rsidRDefault="00861654" w:rsidP="0015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654" w:rsidRDefault="00861654" w:rsidP="00154080">
      <w:pPr>
        <w:spacing w:after="0" w:line="240" w:lineRule="auto"/>
      </w:pPr>
      <w:r>
        <w:separator/>
      </w:r>
    </w:p>
  </w:footnote>
  <w:footnote w:type="continuationSeparator" w:id="0">
    <w:p w:rsidR="00861654" w:rsidRDefault="00861654" w:rsidP="0015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C784A"/>
    <w:multiLevelType w:val="hybridMultilevel"/>
    <w:tmpl w:val="A686F680"/>
    <w:lvl w:ilvl="0" w:tplc="5816D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55"/>
    <w:rsid w:val="00154080"/>
    <w:rsid w:val="00360D4E"/>
    <w:rsid w:val="00861654"/>
    <w:rsid w:val="00881018"/>
    <w:rsid w:val="0093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0363"/>
  <w15:chartTrackingRefBased/>
  <w15:docId w15:val="{BDC4547E-534F-4EF4-82F0-C40D67142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0D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54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4080"/>
  </w:style>
  <w:style w:type="paragraph" w:styleId="a7">
    <w:name w:val="footer"/>
    <w:basedOn w:val="a"/>
    <w:link w:val="a8"/>
    <w:uiPriority w:val="99"/>
    <w:unhideWhenUsed/>
    <w:rsid w:val="00154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4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Евсюкова</dc:creator>
  <cp:keywords/>
  <dc:description/>
  <cp:lastModifiedBy>Людмила Евсюкова</cp:lastModifiedBy>
  <cp:revision>3</cp:revision>
  <dcterms:created xsi:type="dcterms:W3CDTF">2021-11-15T17:56:00Z</dcterms:created>
  <dcterms:modified xsi:type="dcterms:W3CDTF">2021-11-15T18:14:00Z</dcterms:modified>
</cp:coreProperties>
</file>